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B2" w:rsidRDefault="00E530B2" w:rsidP="001C43A1">
      <w:pPr>
        <w:pStyle w:val="Heading2"/>
        <w:jc w:val="left"/>
        <w:rPr>
          <w:sz w:val="24"/>
        </w:rPr>
      </w:pPr>
    </w:p>
    <w:p w:rsidR="00D03EFE" w:rsidRDefault="00E530B2">
      <w:pPr>
        <w:pStyle w:val="Heading2"/>
        <w:rPr>
          <w:sz w:val="20"/>
          <w:szCs w:val="20"/>
        </w:rPr>
      </w:pPr>
      <w:r w:rsidRPr="00E530B2">
        <w:rPr>
          <w:sz w:val="24"/>
        </w:rPr>
        <w:t xml:space="preserve">ΔΙΑΚΗΡΥΞΗ </w:t>
      </w:r>
      <w:r>
        <w:rPr>
          <w:sz w:val="24"/>
        </w:rPr>
        <w:t>ΦΙΛΙΑΣ ΚΑΙ ΣΥΝΕΡΓΑΣΙΑ</w:t>
      </w:r>
      <w:r w:rsidR="005A66AD">
        <w:rPr>
          <w:sz w:val="24"/>
        </w:rPr>
        <w:t>Σ</w:t>
      </w:r>
    </w:p>
    <w:p w:rsidR="00B402EC" w:rsidRDefault="00B402EC" w:rsidP="00EA0563">
      <w:pPr>
        <w:pStyle w:val="Heading2"/>
        <w:rPr>
          <w:sz w:val="24"/>
        </w:rPr>
      </w:pPr>
    </w:p>
    <w:p w:rsidR="005F2E22" w:rsidRDefault="005F2E22" w:rsidP="005F2E22">
      <w:pPr>
        <w:rPr>
          <w:rFonts w:ascii="Calibri" w:hAnsi="Calibri" w:cs="Aharoni"/>
          <w:b/>
          <w:bCs/>
        </w:rPr>
      </w:pPr>
    </w:p>
    <w:p w:rsidR="00D6062B" w:rsidRDefault="00D6062B" w:rsidP="005F2E22">
      <w:pPr>
        <w:rPr>
          <w:rFonts w:ascii="Calibri" w:hAnsi="Calibri" w:cs="Aharoni"/>
          <w:b/>
          <w:bCs/>
        </w:rPr>
      </w:pPr>
    </w:p>
    <w:p w:rsidR="00E530B2" w:rsidRDefault="00E530B2" w:rsidP="005F2E22">
      <w:pPr>
        <w:rPr>
          <w:rFonts w:ascii="Calibri" w:hAnsi="Calibri" w:cs="Aharoni"/>
        </w:rPr>
      </w:pPr>
    </w:p>
    <w:p w:rsidR="00E530B2" w:rsidRDefault="00E530B2" w:rsidP="005F2E22">
      <w:pPr>
        <w:jc w:val="both"/>
        <w:rPr>
          <w:rFonts w:ascii="Calibri" w:hAnsi="Calibri" w:cs="Aharoni"/>
        </w:rPr>
      </w:pPr>
      <w:r>
        <w:rPr>
          <w:rFonts w:ascii="Calibri" w:hAnsi="Calibri" w:cs="Aharoni"/>
        </w:rPr>
        <w:t xml:space="preserve">Η Ελλάδα και η Τουρκία βρίσκονται γεωγραφικά δίπλα – δίπλα και η </w:t>
      </w:r>
      <w:r w:rsidR="005A66AD">
        <w:rPr>
          <w:rFonts w:ascii="Calibri" w:hAnsi="Calibri" w:cs="Aharoni"/>
        </w:rPr>
        <w:t>γειτνίαση</w:t>
      </w:r>
      <w:r>
        <w:rPr>
          <w:rFonts w:ascii="Calibri" w:hAnsi="Calibri" w:cs="Aharoni"/>
        </w:rPr>
        <w:t xml:space="preserve"> </w:t>
      </w:r>
      <w:r w:rsidR="005A66AD">
        <w:rPr>
          <w:rFonts w:ascii="Calibri" w:hAnsi="Calibri" w:cs="Aharoni"/>
        </w:rPr>
        <w:t>αξιώνει</w:t>
      </w:r>
      <w:r>
        <w:rPr>
          <w:rFonts w:ascii="Calibri" w:hAnsi="Calibri" w:cs="Aharoni"/>
        </w:rPr>
        <w:t xml:space="preserve"> ειρήνη και συνεργασία, καθώς και σχέσεις καλής γειτονίας στη βάση του </w:t>
      </w:r>
      <w:r w:rsidR="005A66AD">
        <w:rPr>
          <w:rFonts w:ascii="Calibri" w:hAnsi="Calibri" w:cs="Aharoni"/>
        </w:rPr>
        <w:t>αμοιβαίου σεβασμού</w:t>
      </w:r>
      <w:r>
        <w:rPr>
          <w:rFonts w:ascii="Calibri" w:hAnsi="Calibri" w:cs="Aharoni"/>
        </w:rPr>
        <w:t xml:space="preserve">. </w:t>
      </w:r>
    </w:p>
    <w:p w:rsidR="00E530B2" w:rsidRDefault="00E530B2" w:rsidP="005F2E22">
      <w:pPr>
        <w:jc w:val="both"/>
        <w:rPr>
          <w:rFonts w:ascii="Calibri" w:hAnsi="Calibri" w:cs="Aharoni"/>
        </w:rPr>
      </w:pPr>
    </w:p>
    <w:p w:rsidR="00E530B2" w:rsidRDefault="00E530B2" w:rsidP="005F2E22">
      <w:pPr>
        <w:jc w:val="both"/>
        <w:rPr>
          <w:rFonts w:ascii="Calibri" w:hAnsi="Calibri" w:cs="Aharoni"/>
        </w:rPr>
      </w:pPr>
      <w:r>
        <w:rPr>
          <w:rFonts w:ascii="Calibri" w:hAnsi="Calibri" w:cs="Aharoni"/>
        </w:rPr>
        <w:t>Στην κατεύθυνση αυτή καλείται να συνεισφέρει η «Διπλωματία των Πόλεων», μέσω του θεσμού της Αυτοδιοίκησης, του οποίου ο ρόλος αυξάνεται αν</w:t>
      </w:r>
      <w:r w:rsidR="00A87A8B">
        <w:rPr>
          <w:rFonts w:ascii="Calibri" w:hAnsi="Calibri" w:cs="Aharoni"/>
        </w:rPr>
        <w:t>τικειμενικά στον σημερινό κόσμο</w:t>
      </w:r>
      <w:r>
        <w:rPr>
          <w:rFonts w:ascii="Calibri" w:hAnsi="Calibri" w:cs="Aharoni"/>
        </w:rPr>
        <w:t xml:space="preserve">. </w:t>
      </w:r>
    </w:p>
    <w:p w:rsidR="00E16430" w:rsidRDefault="00E16430" w:rsidP="005F2E22">
      <w:pPr>
        <w:jc w:val="both"/>
        <w:rPr>
          <w:rFonts w:ascii="Calibri" w:hAnsi="Calibri" w:cs="Aharoni"/>
        </w:rPr>
      </w:pPr>
    </w:p>
    <w:p w:rsidR="00E16430" w:rsidRDefault="00E16430" w:rsidP="005F2E22">
      <w:pPr>
        <w:jc w:val="both"/>
        <w:rPr>
          <w:rFonts w:ascii="Calibri" w:hAnsi="Calibri" w:cs="Aharoni"/>
        </w:rPr>
      </w:pPr>
      <w:r>
        <w:rPr>
          <w:rFonts w:ascii="Calibri" w:hAnsi="Calibri" w:cs="Aharoni"/>
        </w:rPr>
        <w:t>Στη βάση των προαναφερθέντων, οι υπογράφοντες δήμαρχοι διακηρύσσουμε τα ακόλουθα:</w:t>
      </w:r>
    </w:p>
    <w:p w:rsidR="00DC6922" w:rsidRDefault="00DC6922" w:rsidP="005F2E22">
      <w:pPr>
        <w:jc w:val="both"/>
        <w:rPr>
          <w:rFonts w:ascii="Calibri" w:hAnsi="Calibri" w:cs="Aharoni"/>
          <w:b/>
        </w:rPr>
      </w:pPr>
    </w:p>
    <w:p w:rsidR="00E16430" w:rsidRDefault="00E16430" w:rsidP="005F2E22">
      <w:pPr>
        <w:jc w:val="both"/>
        <w:rPr>
          <w:rFonts w:ascii="Calibri" w:hAnsi="Calibri" w:cs="Aharoni"/>
        </w:rPr>
      </w:pPr>
      <w:r w:rsidRPr="00E16430">
        <w:rPr>
          <w:rFonts w:ascii="Calibri" w:hAnsi="Calibri" w:cs="Aharoni"/>
          <w:b/>
        </w:rPr>
        <w:t xml:space="preserve">1 </w:t>
      </w:r>
      <w:r>
        <w:rPr>
          <w:rFonts w:ascii="Calibri" w:hAnsi="Calibri" w:cs="Aharoni"/>
        </w:rPr>
        <w:t xml:space="preserve">  Δεσμευόμαστε να εργαστούμε για την ανάπτυξη σχέσεων φιλίας και πνεύματος ειρήνης ανάμεσα στις κοινωνίες μας, μακριά από προκαταλήψεις που παράγουν διακρίσεις. </w:t>
      </w:r>
    </w:p>
    <w:p w:rsidR="00E16430" w:rsidRDefault="00E16430" w:rsidP="005F2E22">
      <w:pPr>
        <w:jc w:val="both"/>
        <w:rPr>
          <w:rFonts w:ascii="Calibri" w:hAnsi="Calibri" w:cs="Aharoni"/>
        </w:rPr>
      </w:pPr>
    </w:p>
    <w:p w:rsidR="00E16430" w:rsidRDefault="00E16430" w:rsidP="005F2E22">
      <w:pPr>
        <w:jc w:val="both"/>
        <w:rPr>
          <w:rFonts w:ascii="Calibri" w:hAnsi="Calibri" w:cs="Aharoni"/>
        </w:rPr>
      </w:pPr>
      <w:r w:rsidRPr="00E16430">
        <w:rPr>
          <w:rFonts w:ascii="Calibri" w:hAnsi="Calibri" w:cs="Aharoni"/>
          <w:b/>
        </w:rPr>
        <w:t>2</w:t>
      </w:r>
      <w:r>
        <w:rPr>
          <w:rFonts w:ascii="Calibri" w:hAnsi="Calibri" w:cs="Aharoni"/>
        </w:rPr>
        <w:t xml:space="preserve">   Δηλώνουμε την πρόθεσή μας να προωθήσουμε την πολύμορφη επικοινωνία των πολιτών και κοινωνικών φορέων των πόλεών μας, ενθαρρύνοντας κοινές δράσεις </w:t>
      </w:r>
      <w:r w:rsidR="00CA205A">
        <w:rPr>
          <w:rFonts w:ascii="Calibri" w:hAnsi="Calibri" w:cs="Aharoni"/>
        </w:rPr>
        <w:t>τους, συμπεριλαμβανομένων των αμοιβαίων επισκέψεων.</w:t>
      </w:r>
    </w:p>
    <w:p w:rsidR="00CA205A" w:rsidRDefault="00CA205A" w:rsidP="005F2E22">
      <w:pPr>
        <w:jc w:val="both"/>
        <w:rPr>
          <w:rFonts w:ascii="Calibri" w:hAnsi="Calibri" w:cs="Aharoni"/>
        </w:rPr>
      </w:pPr>
    </w:p>
    <w:p w:rsidR="00CA205A" w:rsidRDefault="00CA205A" w:rsidP="005F2E22">
      <w:pPr>
        <w:jc w:val="both"/>
        <w:rPr>
          <w:rFonts w:ascii="Calibri" w:hAnsi="Calibri" w:cs="Aharoni"/>
        </w:rPr>
      </w:pPr>
      <w:r w:rsidRPr="00DC6922">
        <w:rPr>
          <w:rFonts w:ascii="Calibri" w:hAnsi="Calibri" w:cs="Aharoni"/>
          <w:b/>
        </w:rPr>
        <w:t>3</w:t>
      </w:r>
      <w:r w:rsidR="00DC6922">
        <w:rPr>
          <w:rFonts w:ascii="Calibri" w:hAnsi="Calibri" w:cs="Aharoni"/>
          <w:b/>
        </w:rPr>
        <w:t xml:space="preserve"> </w:t>
      </w:r>
      <w:r w:rsidR="00DC6922">
        <w:rPr>
          <w:rFonts w:ascii="Calibri" w:hAnsi="Calibri" w:cs="Aharoni"/>
        </w:rPr>
        <w:t>Αποφασίζουμε να διαμορφώσουμε το κατάλληλο πλαίσιο για την αλληλοενημέρωση και την ανταλλαγή εμπειριών σε σχέση με την αντιμετώπιση των προβλημάτων στις αντίστοιχες κοινωνίες, συμπεριλαμβανομένων και καινοτόμων δράσεων που απαιτούνται.</w:t>
      </w:r>
    </w:p>
    <w:p w:rsidR="00DC6922" w:rsidRDefault="00DC6922" w:rsidP="005F2E22">
      <w:pPr>
        <w:jc w:val="both"/>
        <w:rPr>
          <w:rFonts w:ascii="Calibri" w:hAnsi="Calibri" w:cs="Aharoni"/>
        </w:rPr>
      </w:pPr>
    </w:p>
    <w:p w:rsidR="00DC6922" w:rsidRDefault="00DC6922" w:rsidP="005F2E22">
      <w:pPr>
        <w:jc w:val="both"/>
        <w:rPr>
          <w:rFonts w:ascii="Calibri" w:hAnsi="Calibri" w:cs="Aharoni"/>
        </w:rPr>
      </w:pPr>
      <w:r w:rsidRPr="00DC6922">
        <w:rPr>
          <w:rFonts w:ascii="Calibri" w:hAnsi="Calibri" w:cs="Aharoni"/>
          <w:b/>
        </w:rPr>
        <w:t>4</w:t>
      </w:r>
      <w:r>
        <w:rPr>
          <w:rFonts w:ascii="Calibri" w:hAnsi="Calibri" w:cs="Aharoni"/>
        </w:rPr>
        <w:t xml:space="preserve">  Θεωρούμε ότι μεγάλη δύναμη για την προώθηση της ειρηνης και φιλίας αποτελούν η πολιτιστική και αθλητική συνεργασία, που επίσης θα προωθήσουμε ως διοικήσεις και μεταξύ των κοινωνιών.</w:t>
      </w:r>
    </w:p>
    <w:p w:rsidR="00DC6922" w:rsidRDefault="00DC6922" w:rsidP="005F2E22">
      <w:pPr>
        <w:jc w:val="both"/>
        <w:rPr>
          <w:rFonts w:ascii="Calibri" w:hAnsi="Calibri" w:cs="Aharoni"/>
        </w:rPr>
      </w:pPr>
    </w:p>
    <w:p w:rsidR="00DC6922" w:rsidRDefault="00DC6922" w:rsidP="005F2E22">
      <w:pPr>
        <w:jc w:val="both"/>
        <w:rPr>
          <w:rFonts w:ascii="Calibri" w:hAnsi="Calibri" w:cs="Aharoni"/>
        </w:rPr>
      </w:pPr>
      <w:r w:rsidRPr="00DC6922">
        <w:rPr>
          <w:rFonts w:ascii="Calibri" w:hAnsi="Calibri" w:cs="Aharoni"/>
          <w:b/>
        </w:rPr>
        <w:t>5</w:t>
      </w:r>
      <w:r>
        <w:rPr>
          <w:rFonts w:ascii="Calibri" w:hAnsi="Calibri" w:cs="Aharoni"/>
        </w:rPr>
        <w:t xml:space="preserve">   Οι δήμαρχοι Βύρωνα και Καισαριανής της Ελλάδας, που μετέχει ενεργά στην Επιτροπή Περιφερειών της ΕΕ, αναλαμβάνουν μέσω των συναδέλφων τους να διευκολύνουν την επικοινωνία και συνεργασία του Δήμου Σμύρνης με τον σημαντικό αυτό ευρωπαϊκό θεσμό. </w:t>
      </w:r>
    </w:p>
    <w:p w:rsidR="00DC6922" w:rsidRDefault="00DC6922" w:rsidP="005F2E22">
      <w:pPr>
        <w:jc w:val="both"/>
        <w:rPr>
          <w:rFonts w:ascii="Calibri" w:hAnsi="Calibri" w:cs="Aharoni"/>
        </w:rPr>
      </w:pPr>
    </w:p>
    <w:p w:rsidR="00DC6922" w:rsidRDefault="00DC6922" w:rsidP="005F2E22">
      <w:pPr>
        <w:jc w:val="both"/>
        <w:rPr>
          <w:rFonts w:ascii="Calibri" w:hAnsi="Calibri" w:cs="Aharoni"/>
        </w:rPr>
      </w:pPr>
      <w:r w:rsidRPr="00DC6922">
        <w:rPr>
          <w:rFonts w:ascii="Calibri" w:hAnsi="Calibri" w:cs="Aharoni"/>
          <w:b/>
        </w:rPr>
        <w:t>6</w:t>
      </w:r>
      <w:r>
        <w:rPr>
          <w:rFonts w:ascii="Calibri" w:hAnsi="Calibri" w:cs="Aharoni"/>
        </w:rPr>
        <w:t xml:space="preserve">  </w:t>
      </w:r>
      <w:r w:rsidR="00DF68C1">
        <w:rPr>
          <w:rFonts w:ascii="Calibri" w:hAnsi="Calibri" w:cs="Aharoni"/>
        </w:rPr>
        <w:t xml:space="preserve"> Διακηρύσσουμε ότι το παρελθόν </w:t>
      </w:r>
      <w:r>
        <w:rPr>
          <w:rFonts w:ascii="Calibri" w:hAnsi="Calibri" w:cs="Aharoni"/>
        </w:rPr>
        <w:t xml:space="preserve">δεν πρέπει να μας χωρίζει, </w:t>
      </w:r>
      <w:r w:rsidR="00DF68C1">
        <w:rPr>
          <w:rFonts w:ascii="Calibri" w:hAnsi="Calibri" w:cs="Aharoni"/>
        </w:rPr>
        <w:t xml:space="preserve">καθώς </w:t>
      </w:r>
      <w:r>
        <w:rPr>
          <w:rFonts w:ascii="Calibri" w:hAnsi="Calibri" w:cs="Aharoni"/>
        </w:rPr>
        <w:t>μ</w:t>
      </w:r>
      <w:r w:rsidR="00DF68C1">
        <w:rPr>
          <w:rFonts w:ascii="Calibri" w:hAnsi="Calibri" w:cs="Aharoni"/>
        </w:rPr>
        <w:t>ας ενώνει το μέλλον που απαιτεί</w:t>
      </w:r>
      <w:r>
        <w:rPr>
          <w:rFonts w:ascii="Calibri" w:hAnsi="Calibri" w:cs="Aharoni"/>
        </w:rPr>
        <w:t xml:space="preserve"> </w:t>
      </w:r>
      <w:r w:rsidR="00DF68C1">
        <w:rPr>
          <w:rFonts w:ascii="Calibri" w:hAnsi="Calibri" w:cs="Aharoni"/>
        </w:rPr>
        <w:t>ν</w:t>
      </w:r>
      <w:r>
        <w:rPr>
          <w:rFonts w:ascii="Calibri" w:hAnsi="Calibri" w:cs="Aharoni"/>
        </w:rPr>
        <w:t xml:space="preserve">α χτίσουμε γέφυρες </w:t>
      </w:r>
      <w:r w:rsidR="00D6062B">
        <w:rPr>
          <w:rFonts w:ascii="Calibri" w:hAnsi="Calibri" w:cs="Aharoni"/>
        </w:rPr>
        <w:t xml:space="preserve">ειρήνης, όχι τείχη, </w:t>
      </w:r>
      <w:r w:rsidR="00DF68C1">
        <w:rPr>
          <w:rFonts w:ascii="Calibri" w:hAnsi="Calibri" w:cs="Aharoni"/>
        </w:rPr>
        <w:t xml:space="preserve">τόσο </w:t>
      </w:r>
      <w:r w:rsidR="00D6062B">
        <w:rPr>
          <w:rFonts w:ascii="Calibri" w:hAnsi="Calibri" w:cs="Aharoni"/>
        </w:rPr>
        <w:t>στις δύο πλευρές του Αιγαίου</w:t>
      </w:r>
      <w:r w:rsidR="00DF68C1">
        <w:rPr>
          <w:rFonts w:ascii="Calibri" w:hAnsi="Calibri" w:cs="Aharoni"/>
        </w:rPr>
        <w:t xml:space="preserve"> όσο και</w:t>
      </w:r>
      <w:r w:rsidR="00D6062B">
        <w:rPr>
          <w:rFonts w:ascii="Calibri" w:hAnsi="Calibri" w:cs="Aharoni"/>
        </w:rPr>
        <w:t xml:space="preserve"> γενικότερα στην Μεσόγειο. </w:t>
      </w:r>
    </w:p>
    <w:p w:rsidR="00D6062B" w:rsidRDefault="00D6062B" w:rsidP="005F2E22">
      <w:pPr>
        <w:jc w:val="both"/>
        <w:rPr>
          <w:rFonts w:ascii="Calibri" w:hAnsi="Calibri" w:cs="Aharoni"/>
        </w:rPr>
      </w:pPr>
    </w:p>
    <w:p w:rsidR="00112C31" w:rsidRPr="00DF68C1" w:rsidRDefault="00112C31" w:rsidP="005F2E22">
      <w:pPr>
        <w:jc w:val="both"/>
        <w:rPr>
          <w:rFonts w:ascii="Calibri" w:hAnsi="Calibri" w:cs="Aharoni"/>
        </w:rPr>
      </w:pPr>
    </w:p>
    <w:p w:rsidR="00D6062B" w:rsidRDefault="00D6062B" w:rsidP="005F2E22">
      <w:pPr>
        <w:jc w:val="both"/>
        <w:rPr>
          <w:rFonts w:ascii="Calibri" w:hAnsi="Calibri" w:cs="Aharoni"/>
        </w:rPr>
      </w:pPr>
      <w:r>
        <w:rPr>
          <w:rFonts w:ascii="Calibri" w:hAnsi="Calibri" w:cs="Aharoni"/>
        </w:rPr>
        <w:t>Σμύρνη, 11 Νοεμβρίου 2022</w:t>
      </w:r>
    </w:p>
    <w:sectPr w:rsidR="00D606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F362C"/>
    <w:multiLevelType w:val="hybridMultilevel"/>
    <w:tmpl w:val="B4E2D942"/>
    <w:lvl w:ilvl="0" w:tplc="C5DE54FC">
      <w:start w:val="14"/>
      <w:numFmt w:val="bullet"/>
      <w:lvlText w:val="-"/>
      <w:lvlJc w:val="left"/>
      <w:pPr>
        <w:tabs>
          <w:tab w:val="num" w:pos="540"/>
        </w:tabs>
        <w:ind w:left="540" w:hanging="360"/>
      </w:pPr>
      <w:rPr>
        <w:rFonts w:ascii="Arial" w:eastAsia="Times New Roman" w:hAnsi="Arial" w:cs="Aria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7DA6"/>
    <w:rsid w:val="00014C3E"/>
    <w:rsid w:val="00031B57"/>
    <w:rsid w:val="00112C31"/>
    <w:rsid w:val="00147E54"/>
    <w:rsid w:val="001936F6"/>
    <w:rsid w:val="001B232F"/>
    <w:rsid w:val="001C43A1"/>
    <w:rsid w:val="001D7377"/>
    <w:rsid w:val="003A0C3D"/>
    <w:rsid w:val="003F40A2"/>
    <w:rsid w:val="004149D0"/>
    <w:rsid w:val="00416628"/>
    <w:rsid w:val="0042727A"/>
    <w:rsid w:val="0046420B"/>
    <w:rsid w:val="00524BEF"/>
    <w:rsid w:val="00595637"/>
    <w:rsid w:val="005A66AD"/>
    <w:rsid w:val="005A67B4"/>
    <w:rsid w:val="005E7DA6"/>
    <w:rsid w:val="005F2E22"/>
    <w:rsid w:val="00605B10"/>
    <w:rsid w:val="00607F75"/>
    <w:rsid w:val="00646F4C"/>
    <w:rsid w:val="006A72CB"/>
    <w:rsid w:val="006C153A"/>
    <w:rsid w:val="006C473F"/>
    <w:rsid w:val="006D1017"/>
    <w:rsid w:val="006D56D8"/>
    <w:rsid w:val="0070521E"/>
    <w:rsid w:val="00762523"/>
    <w:rsid w:val="007E1EF5"/>
    <w:rsid w:val="008C6CFB"/>
    <w:rsid w:val="00997570"/>
    <w:rsid w:val="00A72361"/>
    <w:rsid w:val="00A8231A"/>
    <w:rsid w:val="00A87A8B"/>
    <w:rsid w:val="00B07E93"/>
    <w:rsid w:val="00B402EC"/>
    <w:rsid w:val="00B84AD3"/>
    <w:rsid w:val="00BA6359"/>
    <w:rsid w:val="00BE17EA"/>
    <w:rsid w:val="00BE672A"/>
    <w:rsid w:val="00C312BF"/>
    <w:rsid w:val="00C70778"/>
    <w:rsid w:val="00CA205A"/>
    <w:rsid w:val="00CA20A1"/>
    <w:rsid w:val="00D03EFE"/>
    <w:rsid w:val="00D07EAC"/>
    <w:rsid w:val="00D272AD"/>
    <w:rsid w:val="00D6062B"/>
    <w:rsid w:val="00DC6922"/>
    <w:rsid w:val="00DD2A77"/>
    <w:rsid w:val="00DE4A1A"/>
    <w:rsid w:val="00DF68C1"/>
    <w:rsid w:val="00E16430"/>
    <w:rsid w:val="00E359F9"/>
    <w:rsid w:val="00E530B2"/>
    <w:rsid w:val="00EA0563"/>
    <w:rsid w:val="00EC2614"/>
    <w:rsid w:val="00F301EC"/>
    <w:rsid w:val="00F31238"/>
    <w:rsid w:val="00F612D9"/>
    <w:rsid w:val="00F678E0"/>
    <w:rsid w:val="00FD5BF1"/>
    <w:rsid w:val="00FF2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spacing w:line="360" w:lineRule="auto"/>
      <w:ind w:firstLine="720"/>
      <w:jc w:val="right"/>
      <w:outlineLvl w:val="0"/>
    </w:pPr>
    <w:rPr>
      <w:rFonts w:ascii="Calibri" w:hAnsi="Calibri" w:cs="Arial"/>
      <w:b/>
    </w:rPr>
  </w:style>
  <w:style w:type="paragraph" w:styleId="Heading2">
    <w:name w:val="heading 2"/>
    <w:basedOn w:val="Normal"/>
    <w:next w:val="Normal"/>
    <w:qFormat/>
    <w:pPr>
      <w:keepNext/>
      <w:jc w:val="center"/>
      <w:outlineLvl w:val="1"/>
    </w:pPr>
    <w:rPr>
      <w:rFonts w:ascii="Calibri" w:hAnsi="Calibri"/>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bottom w:val="single" w:sz="4" w:space="1" w:color="auto"/>
      </w:pBdr>
      <w:ind w:hanging="360"/>
      <w:jc w:val="both"/>
    </w:pPr>
    <w:rPr>
      <w:rFonts w:ascii="Arial" w:hAnsi="Arial" w:cs="Arial"/>
      <w:b/>
      <w:sz w:val="32"/>
    </w:rPr>
  </w:style>
  <w:style w:type="character" w:styleId="Hyperlink">
    <w:name w:val="Hyperlink"/>
    <w:basedOn w:val="DefaultParagraphFont"/>
    <w:uiPriority w:val="99"/>
    <w:unhideWhenUsed/>
    <w:rsid w:val="00A72361"/>
    <w:rPr>
      <w:color w:val="0000FF"/>
      <w:u w:val="single"/>
    </w:rPr>
  </w:style>
  <w:style w:type="paragraph" w:styleId="Title">
    <w:name w:val="Title"/>
    <w:basedOn w:val="Normal"/>
    <w:link w:val="TitleChar"/>
    <w:qFormat/>
    <w:rsid w:val="001D7377"/>
    <w:pPr>
      <w:ind w:firstLine="720"/>
      <w:jc w:val="center"/>
    </w:pPr>
    <w:rPr>
      <w:rFonts w:ascii="Calibri" w:hAnsi="Calibri" w:cs="Arial"/>
      <w:b/>
      <w:lang w:eastAsia="en-US"/>
    </w:rPr>
  </w:style>
  <w:style w:type="character" w:customStyle="1" w:styleId="TitleChar">
    <w:name w:val="Title Char"/>
    <w:basedOn w:val="DefaultParagraphFont"/>
    <w:link w:val="Title"/>
    <w:rsid w:val="001D7377"/>
    <w:rPr>
      <w:rFonts w:ascii="Calibri" w:hAnsi="Calibri" w:cs="Arial"/>
      <w:b/>
      <w:sz w:val="24"/>
      <w:szCs w:val="24"/>
      <w:lang w:eastAsia="en-US"/>
    </w:rPr>
  </w:style>
  <w:style w:type="paragraph" w:customStyle="1" w:styleId="yiv5922033928ydp17b1050cyiv7581336678msonormal">
    <w:name w:val="yiv5922033928ydp17b1050cyiv7581336678msonormal"/>
    <w:basedOn w:val="Normal"/>
    <w:rsid w:val="00B07E93"/>
    <w:pPr>
      <w:spacing w:before="100" w:beforeAutospacing="1" w:after="100" w:afterAutospacing="1"/>
    </w:pPr>
  </w:style>
  <w:style w:type="paragraph" w:styleId="NormalWeb">
    <w:name w:val="Normal (Web)"/>
    <w:basedOn w:val="Normal"/>
    <w:uiPriority w:val="99"/>
    <w:semiHidden/>
    <w:unhideWhenUsed/>
    <w:rsid w:val="003F40A2"/>
    <w:pPr>
      <w:spacing w:before="100" w:beforeAutospacing="1" w:after="100" w:afterAutospacing="1"/>
    </w:pPr>
  </w:style>
  <w:style w:type="paragraph" w:customStyle="1" w:styleId="yiv0502437940msonormal">
    <w:name w:val="yiv0502437940msonormal"/>
    <w:basedOn w:val="Normal"/>
    <w:rsid w:val="005F2E22"/>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20789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Grizli777</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magda georgiadou</cp:lastModifiedBy>
  <cp:revision>4</cp:revision>
  <dcterms:created xsi:type="dcterms:W3CDTF">2022-11-15T15:24:00Z</dcterms:created>
  <dcterms:modified xsi:type="dcterms:W3CDTF">2022-11-15T15:27:00Z</dcterms:modified>
</cp:coreProperties>
</file>