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AFC7" w14:textId="77777777" w:rsidR="003235AF" w:rsidRPr="00D05800" w:rsidRDefault="003235AF">
      <w:pPr>
        <w:jc w:val="right"/>
        <w:rPr>
          <w:lang w:val="en-US"/>
        </w:rPr>
      </w:pPr>
    </w:p>
    <w:p w14:paraId="1F3A1925" w14:textId="77777777" w:rsidR="003235AF" w:rsidRDefault="003235AF">
      <w:pPr>
        <w:jc w:val="left"/>
      </w:pPr>
    </w:p>
    <w:p w14:paraId="12E36E98" w14:textId="77777777" w:rsidR="003235AF" w:rsidRDefault="003235AF">
      <w:pPr>
        <w:jc w:val="right"/>
      </w:pPr>
    </w:p>
    <w:p w14:paraId="3A168201" w14:textId="0AED3248" w:rsidR="003235AF" w:rsidRDefault="00000000">
      <w:pPr>
        <w:jc w:val="right"/>
      </w:pPr>
      <w:r>
        <w:rPr>
          <w:b/>
        </w:rPr>
        <w:t>Προς</w:t>
      </w:r>
      <w:r>
        <w:t>: Συμμετέχοντες στη 5η Πανελλήνια Σ</w:t>
      </w:r>
      <w:r w:rsidR="00AE36BF">
        <w:t>υ</w:t>
      </w:r>
      <w:r>
        <w:t>νάντηση Μονοπατιών</w:t>
      </w:r>
      <w:r>
        <w:br/>
        <w:t xml:space="preserve">                            </w:t>
      </w:r>
      <w:r>
        <w:rPr>
          <w:b/>
        </w:rPr>
        <w:t>Θέμα</w:t>
      </w:r>
      <w:r>
        <w:t>: Ευχαριστήρια επιστολή συμμετοχής στην 5η Πανελλήνια Συνάντηση Μονοπατιών, 2–4/12/2022</w:t>
      </w:r>
    </w:p>
    <w:p w14:paraId="0C863077" w14:textId="77777777" w:rsidR="003235AF" w:rsidRDefault="00000000">
      <w:pPr>
        <w:jc w:val="right"/>
      </w:pPr>
      <w:r>
        <w:t xml:space="preserve"> </w:t>
      </w:r>
    </w:p>
    <w:p w14:paraId="12FDFF61" w14:textId="77777777" w:rsidR="003235AF" w:rsidRDefault="00000000">
      <w:pPr>
        <w:rPr>
          <w:b/>
        </w:rPr>
      </w:pPr>
      <w:r>
        <w:br/>
      </w:r>
      <w:r>
        <w:rPr>
          <w:b/>
        </w:rPr>
        <w:t xml:space="preserve">Αθήνα, Δεκέμβριος 2022 </w:t>
      </w:r>
    </w:p>
    <w:p w14:paraId="353ADDEB" w14:textId="77777777" w:rsidR="003235AF" w:rsidRDefault="003235AF"/>
    <w:p w14:paraId="2E604442" w14:textId="77777777" w:rsidR="003235AF" w:rsidRDefault="00000000">
      <w:pPr>
        <w:rPr>
          <w:sz w:val="22"/>
          <w:szCs w:val="22"/>
        </w:rPr>
      </w:pPr>
      <w:r>
        <w:rPr>
          <w:sz w:val="22"/>
          <w:szCs w:val="22"/>
        </w:rPr>
        <w:t>Αξιότιμη κυρία / Αξιότιμε κύριε,</w:t>
      </w:r>
    </w:p>
    <w:p w14:paraId="3E27612F" w14:textId="77777777" w:rsidR="003235AF" w:rsidRDefault="00000000">
      <w:pPr>
        <w:rPr>
          <w:sz w:val="22"/>
          <w:szCs w:val="22"/>
        </w:rPr>
      </w:pPr>
      <w:r>
        <w:rPr>
          <w:sz w:val="22"/>
          <w:szCs w:val="22"/>
        </w:rPr>
        <w:t xml:space="preserve"> </w:t>
      </w:r>
    </w:p>
    <w:p w14:paraId="07C80D50" w14:textId="77777777" w:rsidR="003235AF" w:rsidRDefault="00000000">
      <w:pPr>
        <w:rPr>
          <w:sz w:val="22"/>
          <w:szCs w:val="22"/>
        </w:rPr>
      </w:pPr>
      <w:r>
        <w:rPr>
          <w:sz w:val="22"/>
          <w:szCs w:val="22"/>
        </w:rPr>
        <w:t>Εκ μέρους του Δήμου Καισαριανής και της Περιπατητικής Ομάδας Υμηττού, θα θέλαμε να σας ευχαριστήσουμε θερμά για τη συμμετοχή σας στην 5</w:t>
      </w:r>
      <w:r>
        <w:rPr>
          <w:sz w:val="22"/>
          <w:szCs w:val="22"/>
          <w:vertAlign w:val="superscript"/>
        </w:rPr>
        <w:t>η</w:t>
      </w:r>
      <w:r>
        <w:rPr>
          <w:sz w:val="22"/>
          <w:szCs w:val="22"/>
        </w:rPr>
        <w:t xml:space="preserve"> Πανελλήνια Συνάντηση Μονοπατιών που συνδιοργανώσαμε και φιλοξενήσαμε στο Δήμο Καισαριανής, μεταξύ 2 και 4 Δεκεμβρίου 2022. </w:t>
      </w:r>
    </w:p>
    <w:p w14:paraId="20B3633F" w14:textId="77777777" w:rsidR="003235AF" w:rsidRDefault="003235AF">
      <w:pPr>
        <w:rPr>
          <w:sz w:val="22"/>
          <w:szCs w:val="22"/>
        </w:rPr>
      </w:pPr>
    </w:p>
    <w:p w14:paraId="1CF32FAC" w14:textId="77777777" w:rsidR="003235AF" w:rsidRDefault="00000000">
      <w:pPr>
        <w:spacing w:after="160" w:line="259" w:lineRule="auto"/>
        <w:jc w:val="left"/>
        <w:rPr>
          <w:sz w:val="22"/>
          <w:szCs w:val="22"/>
        </w:rPr>
      </w:pPr>
      <w:r>
        <w:rPr>
          <w:sz w:val="22"/>
          <w:szCs w:val="22"/>
        </w:rPr>
        <w:t>Παίρνοντας τη σκυτάλη, μετά από τέσσερις επιτυχημένες Συναντήσεις σε Δημητσάνα/</w:t>
      </w:r>
      <w:proofErr w:type="spellStart"/>
      <w:r>
        <w:rPr>
          <w:sz w:val="22"/>
          <w:szCs w:val="22"/>
        </w:rPr>
        <w:t>Στεμνίτσα</w:t>
      </w:r>
      <w:proofErr w:type="spellEnd"/>
      <w:r>
        <w:rPr>
          <w:sz w:val="22"/>
          <w:szCs w:val="22"/>
        </w:rPr>
        <w:t>, Άνδρο, Μέτσοβο και Σταυρούπολη Ξάνθης, ήταν μεγάλη τιμή για εμάς, η Καισαριανή, να είναι η 5η πόλη που φιλοξενεί την εμβληματική διοργάνωση. Στόχος της φετινής Συνάντησης ήταν αφενός, η ενημέρωση του κοινού για τις δράσεις φορέων και οργανώσεων διαχείρισης μονοπατιών σε όλη την Ελλάδα, και αφετέρου, η ανάδειξη του φυσικού πλούτου του Υμηττού, ‘πύλη’ του οποίου θεωρείται πλέον ο Δήμος Καισαριανής.</w:t>
      </w:r>
    </w:p>
    <w:p w14:paraId="38788D69" w14:textId="77777777" w:rsidR="003235AF" w:rsidRDefault="003235AF">
      <w:pPr>
        <w:rPr>
          <w:sz w:val="22"/>
          <w:szCs w:val="22"/>
        </w:rPr>
      </w:pPr>
    </w:p>
    <w:p w14:paraId="03D5CA44" w14:textId="77777777" w:rsidR="003235AF" w:rsidRDefault="00000000">
      <w:pPr>
        <w:rPr>
          <w:sz w:val="22"/>
          <w:szCs w:val="22"/>
        </w:rPr>
      </w:pPr>
      <w:r>
        <w:rPr>
          <w:sz w:val="22"/>
          <w:szCs w:val="22"/>
        </w:rPr>
        <w:t xml:space="preserve">Τη Συνάντηση παρακολούθησαν δια ζώσης πάνω από </w:t>
      </w:r>
      <w:r>
        <w:rPr>
          <w:b/>
          <w:sz w:val="22"/>
          <w:szCs w:val="22"/>
        </w:rPr>
        <w:t>150</w:t>
      </w:r>
      <w:r>
        <w:rPr>
          <w:sz w:val="22"/>
          <w:szCs w:val="22"/>
        </w:rPr>
        <w:t xml:space="preserve"> άτομα και εκατοντάδες άνθρωποι από όλη την Ελλάδα, μέσω ζωντανής μετάδοσης στο διαδίκτυο. Με την παρουσία τους μας τίμησαν πολιτικοί, εκπρόσωποι φορέων, οργανισμών, ιδρυμάτων και φυσικά εκπρόσωποι της Τοπικής Αυτοδιοίκησης. Μερικοί από αυτούς ήταν ο Υπουργός Προστασίας του Πολίτη, κος Τάκης </w:t>
      </w:r>
      <w:proofErr w:type="spellStart"/>
      <w:r>
        <w:rPr>
          <w:sz w:val="22"/>
          <w:szCs w:val="22"/>
        </w:rPr>
        <w:t>Θεοδωρικάκος</w:t>
      </w:r>
      <w:proofErr w:type="spellEnd"/>
      <w:r>
        <w:rPr>
          <w:sz w:val="22"/>
          <w:szCs w:val="22"/>
        </w:rPr>
        <w:t xml:space="preserve">, ο Υφυπουργός Περιβάλλοντος &amp; Ενέργειας, κος Γιώργος </w:t>
      </w:r>
      <w:proofErr w:type="spellStart"/>
      <w:r>
        <w:rPr>
          <w:sz w:val="22"/>
          <w:szCs w:val="22"/>
        </w:rPr>
        <w:t>Αμυράς</w:t>
      </w:r>
      <w:proofErr w:type="spellEnd"/>
      <w:r>
        <w:rPr>
          <w:sz w:val="22"/>
          <w:szCs w:val="22"/>
        </w:rPr>
        <w:t xml:space="preserve">, ο πρώην Υπουργός Τουρισμού, κος Χάρης Θεοχάρης, ο πρώην Υπουργός Αγροτικής Ανάπτυξης κος Σπήλιος Λιβανός, ο </w:t>
      </w:r>
      <w:proofErr w:type="spellStart"/>
      <w:r>
        <w:rPr>
          <w:sz w:val="22"/>
          <w:szCs w:val="22"/>
        </w:rPr>
        <w:t>Αντιπεριφερειάρχης</w:t>
      </w:r>
      <w:proofErr w:type="spellEnd"/>
      <w:r>
        <w:rPr>
          <w:sz w:val="22"/>
          <w:szCs w:val="22"/>
        </w:rPr>
        <w:t xml:space="preserve"> Κεντρικού Τομέα Αθηνών, κος Γιώργος Δημόπουλος, ο Πρόεδρος του ΣΠΑΥ και Δήμαρχος Ελληνικού-Αργυρούπολης, κος Γιάννης </w:t>
      </w:r>
      <w:proofErr w:type="spellStart"/>
      <w:r>
        <w:rPr>
          <w:sz w:val="22"/>
          <w:szCs w:val="22"/>
        </w:rPr>
        <w:t>Κωνσταντάτος</w:t>
      </w:r>
      <w:proofErr w:type="spellEnd"/>
      <w:r>
        <w:rPr>
          <w:sz w:val="22"/>
          <w:szCs w:val="22"/>
        </w:rPr>
        <w:t xml:space="preserve">, η Πρόεδρος του Ο.ΦΥ.ΠΕ.Κ.Α., κα Μαρία Παπαδοπούλου, και ο πρώην Γενικός Γραμματέας Διεθνών Οικονομικών Σχέσεων του Υπουργείου Εξωτερικών και νυν Πρόεδρος του «Ιδρύματος Γεώργιος Μίχαλος </w:t>
      </w:r>
      <w:proofErr w:type="spellStart"/>
      <w:r>
        <w:rPr>
          <w:sz w:val="22"/>
          <w:szCs w:val="22"/>
        </w:rPr>
        <w:t>Αειφορία</w:t>
      </w:r>
      <w:proofErr w:type="spellEnd"/>
      <w:r>
        <w:rPr>
          <w:sz w:val="22"/>
          <w:szCs w:val="22"/>
        </w:rPr>
        <w:t xml:space="preserve"> της Νισύρου», κος Παναγιώτης Μίχαλος. </w:t>
      </w:r>
    </w:p>
    <w:p w14:paraId="3BBD535E" w14:textId="77777777" w:rsidR="003235AF" w:rsidRDefault="003235AF">
      <w:pPr>
        <w:rPr>
          <w:sz w:val="22"/>
          <w:szCs w:val="22"/>
        </w:rPr>
      </w:pPr>
    </w:p>
    <w:p w14:paraId="69340D9F" w14:textId="77777777" w:rsidR="003235AF" w:rsidRDefault="00000000">
      <w:pPr>
        <w:rPr>
          <w:sz w:val="22"/>
          <w:szCs w:val="22"/>
        </w:rPr>
      </w:pPr>
      <w:r>
        <w:rPr>
          <w:sz w:val="22"/>
          <w:szCs w:val="22"/>
        </w:rPr>
        <w:t xml:space="preserve">Είμαστε ευτυχείς για τις καινοτομίες που </w:t>
      </w:r>
      <w:proofErr w:type="spellStart"/>
      <w:r>
        <w:rPr>
          <w:sz w:val="22"/>
          <w:szCs w:val="22"/>
        </w:rPr>
        <w:t>εισάγαμε</w:t>
      </w:r>
      <w:proofErr w:type="spellEnd"/>
      <w:r>
        <w:rPr>
          <w:sz w:val="22"/>
          <w:szCs w:val="22"/>
        </w:rPr>
        <w:t xml:space="preserve">, προσθέτοντας έτσι το δικό μας ‘λιθαράκι’ στο θεσμό. Για πρώτη φορά φιλοξενήθηκαν θεματικές συζητήσεων την πρώτη μέρα του συνεδρίου, για πρώτη φορά συμμετείχαν μαζικά ομάδες περιπατητών, </w:t>
      </w:r>
      <w:proofErr w:type="spellStart"/>
      <w:r>
        <w:rPr>
          <w:sz w:val="22"/>
          <w:szCs w:val="22"/>
        </w:rPr>
        <w:t>εισάγαμε</w:t>
      </w:r>
      <w:proofErr w:type="spellEnd"/>
      <w:r>
        <w:rPr>
          <w:sz w:val="22"/>
          <w:szCs w:val="22"/>
        </w:rPr>
        <w:t xml:space="preserve"> τις νέες τεχνολογίες ως νέα θεματική, με πολύ μεγάλη ανταπόκριση, καθώς τόσο οι εταιρίες όσο και οι φορείς και οι σύλλογοι αποκόμισαν πολλά οφέλη από τις συζητήσεις αυτές. πολύ σημαντική ήταν και η σύνδεση των επαγγελματιών του πεζοπορικού τουρισμού με τα δίκτυα μονοπατιών ανά την Ελλάδα. Τέλος, είχαμε ρεκόρ στον αριθμό παρουσιάσεων με περισσότερους από </w:t>
      </w:r>
      <w:r>
        <w:rPr>
          <w:b/>
          <w:sz w:val="22"/>
          <w:szCs w:val="22"/>
        </w:rPr>
        <w:t>30</w:t>
      </w:r>
      <w:r>
        <w:rPr>
          <w:sz w:val="22"/>
          <w:szCs w:val="22"/>
        </w:rPr>
        <w:t xml:space="preserve"> φορείς, ομάδες και οργανώσεις να παρουσιάζουν τα έργα τους στο κοινό. </w:t>
      </w:r>
    </w:p>
    <w:p w14:paraId="0CFB69C0" w14:textId="77777777" w:rsidR="003235AF" w:rsidRDefault="003235AF">
      <w:pPr>
        <w:rPr>
          <w:sz w:val="22"/>
          <w:szCs w:val="22"/>
        </w:rPr>
      </w:pPr>
    </w:p>
    <w:p w14:paraId="2414AE30" w14:textId="77777777" w:rsidR="003235AF" w:rsidRDefault="00000000">
      <w:pPr>
        <w:rPr>
          <w:sz w:val="22"/>
          <w:szCs w:val="22"/>
        </w:rPr>
      </w:pPr>
      <w:r>
        <w:rPr>
          <w:sz w:val="22"/>
          <w:szCs w:val="22"/>
        </w:rPr>
        <w:lastRenderedPageBreak/>
        <w:t xml:space="preserve">Τολμούμε να πούμε ότι όλοι μαζί, με τη δική σας πολύτιμη συμβολή, </w:t>
      </w:r>
      <w:proofErr w:type="spellStart"/>
      <w:r>
        <w:rPr>
          <w:sz w:val="22"/>
          <w:szCs w:val="22"/>
        </w:rPr>
        <w:t>παράξαμε</w:t>
      </w:r>
      <w:proofErr w:type="spellEnd"/>
      <w:r>
        <w:rPr>
          <w:sz w:val="22"/>
          <w:szCs w:val="22"/>
        </w:rPr>
        <w:t xml:space="preserve"> ένα σημαντικό περιεχόμενο, αφήνοντας μια σοβαρή παρακαταθήκη, όχι μόνο για την επόμενη Συνάντηση, αλλά κυρίως για το χρονικό διάστημα που θα μεσολαβήσει, καθώς το περιεχόμενο της Συνάντησης μπορεί να αποτελέσει χρήσιμο εργαλείο για όλους μας. </w:t>
      </w:r>
    </w:p>
    <w:p w14:paraId="486B2D32" w14:textId="77777777" w:rsidR="003235AF" w:rsidRDefault="003235AF">
      <w:pPr>
        <w:rPr>
          <w:sz w:val="22"/>
          <w:szCs w:val="22"/>
        </w:rPr>
      </w:pPr>
    </w:p>
    <w:p w14:paraId="52B1B520" w14:textId="77777777" w:rsidR="003235AF" w:rsidRDefault="00000000">
      <w:pPr>
        <w:spacing w:after="160" w:line="259" w:lineRule="auto"/>
        <w:jc w:val="left"/>
        <w:rPr>
          <w:sz w:val="22"/>
          <w:szCs w:val="22"/>
        </w:rPr>
      </w:pPr>
      <w:r>
        <w:rPr>
          <w:sz w:val="22"/>
          <w:szCs w:val="22"/>
        </w:rPr>
        <w:t xml:space="preserve">Με τον Υμηττό στην καρδιά της διοργάνωσης, σε συνεργασία με τη Φιλοδασική Ένωση Αθηνών και για να τονιστεί η περιβαλλοντική διάσταση των μονοπατιών, δόθηκαν βότανα που συναντάμε στο ”ΚΑΙΣΑΡΙΑΝΗ </w:t>
      </w:r>
      <w:proofErr w:type="spellStart"/>
      <w:r>
        <w:rPr>
          <w:sz w:val="22"/>
          <w:szCs w:val="22"/>
        </w:rPr>
        <w:t>Trail</w:t>
      </w:r>
      <w:proofErr w:type="spellEnd"/>
      <w:r>
        <w:rPr>
          <w:sz w:val="22"/>
          <w:szCs w:val="22"/>
        </w:rPr>
        <w:t>”, για να υιοθετηθούν από τους συνέδρους και έτσι να συμβάλλουν στην ενδυνάμωση της περιβαλλοντικής συνείδησης που είναι και στο DNA της διοργάνωσης.</w:t>
      </w:r>
    </w:p>
    <w:p w14:paraId="067E5DED" w14:textId="77777777" w:rsidR="003235AF" w:rsidRDefault="00000000">
      <w:pPr>
        <w:spacing w:after="160" w:line="259" w:lineRule="auto"/>
        <w:jc w:val="left"/>
        <w:rPr>
          <w:sz w:val="22"/>
          <w:szCs w:val="22"/>
        </w:rPr>
      </w:pPr>
      <w:r>
        <w:rPr>
          <w:sz w:val="22"/>
          <w:szCs w:val="22"/>
        </w:rPr>
        <w:t xml:space="preserve">Η Συνάντηση έκλεισε την Κυριακή 4 Δεκεμβρίου με πεζοπορία στο “ΚΑΙΣΑΡΙΑΝΗ </w:t>
      </w:r>
      <w:proofErr w:type="spellStart"/>
      <w:r>
        <w:rPr>
          <w:sz w:val="22"/>
          <w:szCs w:val="22"/>
        </w:rPr>
        <w:t>Trail</w:t>
      </w:r>
      <w:proofErr w:type="spellEnd"/>
      <w:r>
        <w:rPr>
          <w:sz w:val="22"/>
          <w:szCs w:val="22"/>
        </w:rPr>
        <w:t xml:space="preserve">”. Το εμβληματικό μονοπάτι των 15,45 </w:t>
      </w:r>
      <w:proofErr w:type="spellStart"/>
      <w:r>
        <w:rPr>
          <w:sz w:val="22"/>
          <w:szCs w:val="22"/>
        </w:rPr>
        <w:t>χλμ</w:t>
      </w:r>
      <w:proofErr w:type="spellEnd"/>
      <w:r>
        <w:rPr>
          <w:sz w:val="22"/>
          <w:szCs w:val="22"/>
        </w:rPr>
        <w:t xml:space="preserve"> στην καρδιά του Αισθητικού δάσους Καισαριανής στον  Υμηττό, στο οποίο ο κάτοικος της πρωτεύουσας συναντά στο διάβα του μεγάλο αριθμό από μνημεία πολιτιστικής κληρονομιάς ιστορικού ενδιαφέροντος. </w:t>
      </w:r>
      <w:r>
        <w:rPr>
          <w:sz w:val="22"/>
          <w:szCs w:val="22"/>
        </w:rPr>
        <w:br/>
      </w:r>
    </w:p>
    <w:p w14:paraId="38E603A5" w14:textId="77777777" w:rsidR="003235AF" w:rsidRDefault="00000000">
      <w:pPr>
        <w:spacing w:after="160" w:line="259" w:lineRule="auto"/>
        <w:jc w:val="left"/>
        <w:rPr>
          <w:sz w:val="22"/>
          <w:szCs w:val="22"/>
        </w:rPr>
      </w:pPr>
      <w:r>
        <w:rPr>
          <w:sz w:val="22"/>
          <w:szCs w:val="22"/>
        </w:rPr>
        <w:t xml:space="preserve">Σε αυτή την πορεία και κοινή προσπάθεια προστασίας, ανάδειξης και αξιοποίησης των Μονοπατιών της χώρας, με τα σταθερά βήματα των μέχρι τώρα πέντε Συναντήσεων προχωράμε με κοινούς στόχους αλλά και κοινά εργαλεία υλοποίησης. </w:t>
      </w:r>
    </w:p>
    <w:p w14:paraId="6B26B3C5" w14:textId="77777777" w:rsidR="003235AF" w:rsidRDefault="003235AF">
      <w:pPr>
        <w:rPr>
          <w:sz w:val="22"/>
          <w:szCs w:val="22"/>
        </w:rPr>
      </w:pPr>
    </w:p>
    <w:p w14:paraId="46CB7CCF" w14:textId="1C123765" w:rsidR="003235AF" w:rsidRDefault="00000000">
      <w:pPr>
        <w:rPr>
          <w:sz w:val="22"/>
          <w:szCs w:val="22"/>
        </w:rPr>
      </w:pPr>
      <w:r>
        <w:rPr>
          <w:sz w:val="22"/>
          <w:szCs w:val="22"/>
        </w:rPr>
        <w:t xml:space="preserve">Να σας ενημερώσω ότι σύντομα θα αναρτηθεί ένα </w:t>
      </w:r>
      <w:proofErr w:type="spellStart"/>
      <w:r>
        <w:rPr>
          <w:sz w:val="22"/>
          <w:szCs w:val="22"/>
        </w:rPr>
        <w:t>Microsite</w:t>
      </w:r>
      <w:proofErr w:type="spellEnd"/>
      <w:r>
        <w:rPr>
          <w:sz w:val="22"/>
          <w:szCs w:val="22"/>
        </w:rPr>
        <w:t xml:space="preserve"> στη </w:t>
      </w:r>
      <w:hyperlink r:id="rId6" w:history="1">
        <w:r w:rsidRPr="00AE36BF">
          <w:rPr>
            <w:rStyle w:val="-"/>
            <w:sz w:val="22"/>
            <w:szCs w:val="22"/>
          </w:rPr>
          <w:t>σελίδα του Δήμου Καισαριανής</w:t>
        </w:r>
      </w:hyperlink>
      <w:r>
        <w:rPr>
          <w:sz w:val="22"/>
          <w:szCs w:val="22"/>
        </w:rPr>
        <w:t xml:space="preserve"> αλλά και στη σελίδα της Συνάντησης, με το πλήρες περιεχόμενο, δηλαδή τις ομιλίες, τα βιογραφικά των ομιλητών, τους συνδέσμους των μέσων κοινωνικής δικτύωσης των συμμετεχόντων, πλούσιο φωτογραφικό υλικό και φυσικά τα </w:t>
      </w:r>
      <w:proofErr w:type="spellStart"/>
      <w:r>
        <w:rPr>
          <w:sz w:val="22"/>
          <w:szCs w:val="22"/>
        </w:rPr>
        <w:t>videos</w:t>
      </w:r>
      <w:proofErr w:type="spellEnd"/>
      <w:r>
        <w:rPr>
          <w:sz w:val="22"/>
          <w:szCs w:val="22"/>
        </w:rPr>
        <w:t xml:space="preserve"> των ομιλιών. </w:t>
      </w:r>
    </w:p>
    <w:p w14:paraId="1F460353" w14:textId="5BFA3B60" w:rsidR="00D05800" w:rsidRDefault="00D05800">
      <w:pPr>
        <w:rPr>
          <w:sz w:val="22"/>
          <w:szCs w:val="22"/>
        </w:rPr>
      </w:pPr>
    </w:p>
    <w:p w14:paraId="29C4C2DE" w14:textId="1BA97587" w:rsidR="00D05800" w:rsidRDefault="00D05800">
      <w:pPr>
        <w:rPr>
          <w:sz w:val="22"/>
          <w:szCs w:val="22"/>
        </w:rPr>
      </w:pPr>
      <w:r>
        <w:rPr>
          <w:sz w:val="22"/>
          <w:szCs w:val="22"/>
        </w:rPr>
        <w:t xml:space="preserve">Ιδιαίτερα σημαντικό για την ολοκλήρωση της Συνάντησης αλλά και για τις επόμενες που θα ακολουθήσουν, να συμπληρώσετε την </w:t>
      </w:r>
      <w:hyperlink r:id="rId7" w:history="1">
        <w:r w:rsidRPr="00D05800">
          <w:rPr>
            <w:rStyle w:val="-"/>
            <w:sz w:val="22"/>
            <w:szCs w:val="22"/>
          </w:rPr>
          <w:t>ΦΟΡΜΑ ΑΞΙΟΛΟΓΙΣΗΣ ΤΗΣ ΣΥΝΑΝΤΗΣΗΣ</w:t>
        </w:r>
      </w:hyperlink>
      <w:r>
        <w:rPr>
          <w:sz w:val="22"/>
          <w:szCs w:val="22"/>
        </w:rPr>
        <w:t xml:space="preserve"> ! </w:t>
      </w:r>
    </w:p>
    <w:p w14:paraId="4F0E828D" w14:textId="7AB33223" w:rsidR="00D05800" w:rsidRDefault="00D05800">
      <w:pPr>
        <w:rPr>
          <w:sz w:val="22"/>
          <w:szCs w:val="22"/>
        </w:rPr>
      </w:pPr>
    </w:p>
    <w:p w14:paraId="47975D87" w14:textId="0AE0FC67" w:rsidR="00D05800" w:rsidRPr="00D05800" w:rsidRDefault="00D05800">
      <w:pPr>
        <w:rPr>
          <w:sz w:val="22"/>
          <w:szCs w:val="22"/>
        </w:rPr>
      </w:pPr>
      <w:r>
        <w:rPr>
          <w:sz w:val="22"/>
          <w:szCs w:val="22"/>
        </w:rPr>
        <w:t xml:space="preserve">Μπορείτε επίσης να παραλάβετε και </w:t>
      </w:r>
      <w:r w:rsidR="00AE36BF">
        <w:rPr>
          <w:sz w:val="22"/>
          <w:szCs w:val="22"/>
        </w:rPr>
        <w:t xml:space="preserve">το </w:t>
      </w:r>
      <w:hyperlink r:id="rId8" w:history="1">
        <w:r w:rsidR="00AE36BF" w:rsidRPr="00AE36BF">
          <w:rPr>
            <w:rStyle w:val="-"/>
            <w:sz w:val="22"/>
            <w:szCs w:val="22"/>
          </w:rPr>
          <w:t xml:space="preserve">ΠΙΣΤΟΠΟΙΗΤΙΚΟ </w:t>
        </w:r>
        <w:r w:rsidRPr="00AE36BF">
          <w:rPr>
            <w:rStyle w:val="-"/>
            <w:sz w:val="22"/>
            <w:szCs w:val="22"/>
          </w:rPr>
          <w:t>ΠΑΡΑΚΟΛΟΥΘΗΣΗΣ ΤΗΣ ΣΥΝΑΝΤΗΣΗΣ.</w:t>
        </w:r>
      </w:hyperlink>
    </w:p>
    <w:p w14:paraId="077FEEF0" w14:textId="77777777" w:rsidR="003235AF" w:rsidRDefault="003235AF">
      <w:pPr>
        <w:rPr>
          <w:sz w:val="22"/>
          <w:szCs w:val="22"/>
        </w:rPr>
      </w:pPr>
    </w:p>
    <w:p w14:paraId="51FE2994" w14:textId="33AB6CFE" w:rsidR="003235AF" w:rsidRDefault="00000000">
      <w:pPr>
        <w:rPr>
          <w:sz w:val="22"/>
          <w:szCs w:val="22"/>
        </w:rPr>
      </w:pPr>
      <w:r>
        <w:rPr>
          <w:sz w:val="22"/>
          <w:szCs w:val="22"/>
        </w:rPr>
        <w:t>Τη σκυτάλη για την 6</w:t>
      </w:r>
      <w:r>
        <w:rPr>
          <w:sz w:val="22"/>
          <w:szCs w:val="22"/>
          <w:vertAlign w:val="superscript"/>
        </w:rPr>
        <w:t>η</w:t>
      </w:r>
      <w:r>
        <w:rPr>
          <w:sz w:val="22"/>
          <w:szCs w:val="22"/>
        </w:rPr>
        <w:t xml:space="preserve"> Πανελλήνια Συνάντηση Μονοπατιών παίρνει το </w:t>
      </w:r>
      <w:r w:rsidR="00AE36BF">
        <w:rPr>
          <w:sz w:val="22"/>
          <w:szCs w:val="22"/>
        </w:rPr>
        <w:t>Μονοπάτι</w:t>
      </w:r>
      <w:r>
        <w:rPr>
          <w:sz w:val="22"/>
          <w:szCs w:val="22"/>
        </w:rPr>
        <w:t xml:space="preserve"> του </w:t>
      </w:r>
      <w:proofErr w:type="spellStart"/>
      <w:r>
        <w:rPr>
          <w:sz w:val="22"/>
          <w:szCs w:val="22"/>
        </w:rPr>
        <w:t>Πηλίου</w:t>
      </w:r>
      <w:proofErr w:type="spellEnd"/>
      <w:r>
        <w:rPr>
          <w:sz w:val="22"/>
          <w:szCs w:val="22"/>
        </w:rPr>
        <w:t xml:space="preserve">, με τις θερμότερες ευχές μας για καλή επιτυχία. </w:t>
      </w:r>
    </w:p>
    <w:p w14:paraId="1E8DFC0B" w14:textId="77777777" w:rsidR="003235AF" w:rsidRDefault="003235AF">
      <w:pPr>
        <w:rPr>
          <w:sz w:val="22"/>
          <w:szCs w:val="22"/>
        </w:rPr>
      </w:pPr>
    </w:p>
    <w:p w14:paraId="480AED57" w14:textId="77777777" w:rsidR="003235AF" w:rsidRDefault="00000000">
      <w:pPr>
        <w:rPr>
          <w:sz w:val="22"/>
          <w:szCs w:val="22"/>
        </w:rPr>
      </w:pPr>
      <w:r>
        <w:rPr>
          <w:sz w:val="22"/>
          <w:szCs w:val="22"/>
        </w:rPr>
        <w:t>Θα ήθελα να σας ευχαριστήσω ολόψυχα για τη συμμετοχή και να σας εκφράσω τη χαρά μου για το από κοινού εξαιρετικό αποτέλεσμα.</w:t>
      </w:r>
    </w:p>
    <w:p w14:paraId="663FF70C" w14:textId="77777777" w:rsidR="003235AF" w:rsidRDefault="003235AF">
      <w:pPr>
        <w:rPr>
          <w:sz w:val="22"/>
          <w:szCs w:val="22"/>
        </w:rPr>
      </w:pPr>
    </w:p>
    <w:p w14:paraId="6AB22440" w14:textId="4179A65E" w:rsidR="003235AF" w:rsidRDefault="003235AF">
      <w:pPr>
        <w:rPr>
          <w:sz w:val="22"/>
          <w:szCs w:val="22"/>
        </w:rPr>
      </w:pPr>
    </w:p>
    <w:p w14:paraId="4F25AB3A" w14:textId="77777777" w:rsidR="003235AF" w:rsidRDefault="00000000">
      <w:pPr>
        <w:rPr>
          <w:sz w:val="22"/>
          <w:szCs w:val="22"/>
        </w:rPr>
      </w:pPr>
      <w:r>
        <w:rPr>
          <w:sz w:val="22"/>
          <w:szCs w:val="22"/>
        </w:rPr>
        <w:t>Με εκτίμηση,</w:t>
      </w:r>
    </w:p>
    <w:p w14:paraId="7326B333" w14:textId="77777777" w:rsidR="003235AF" w:rsidRDefault="003235AF">
      <w:pPr>
        <w:rPr>
          <w:sz w:val="22"/>
          <w:szCs w:val="22"/>
        </w:rPr>
      </w:pPr>
    </w:p>
    <w:p w14:paraId="2EB59148" w14:textId="77777777" w:rsidR="003235AF" w:rsidRDefault="00000000">
      <w:pPr>
        <w:rPr>
          <w:sz w:val="22"/>
          <w:szCs w:val="22"/>
        </w:rPr>
      </w:pPr>
      <w:r>
        <w:rPr>
          <w:sz w:val="22"/>
          <w:szCs w:val="22"/>
        </w:rPr>
        <w:t xml:space="preserve">Εμμανουήλ </w:t>
      </w:r>
      <w:proofErr w:type="spellStart"/>
      <w:r>
        <w:rPr>
          <w:sz w:val="22"/>
          <w:szCs w:val="22"/>
        </w:rPr>
        <w:t>Κιτσέλλης</w:t>
      </w:r>
      <w:proofErr w:type="spellEnd"/>
    </w:p>
    <w:p w14:paraId="06934469" w14:textId="77777777" w:rsidR="003235AF" w:rsidRDefault="003235AF">
      <w:pPr>
        <w:rPr>
          <w:sz w:val="22"/>
          <w:szCs w:val="22"/>
        </w:rPr>
      </w:pPr>
    </w:p>
    <w:p w14:paraId="4D56EA75" w14:textId="77777777" w:rsidR="003235AF" w:rsidRDefault="00000000">
      <w:pPr>
        <w:rPr>
          <w:sz w:val="22"/>
          <w:szCs w:val="22"/>
        </w:rPr>
      </w:pPr>
      <w:r>
        <w:rPr>
          <w:sz w:val="22"/>
          <w:szCs w:val="22"/>
        </w:rPr>
        <w:t xml:space="preserve">Αντιδήμαρχος Δήμου Καισαριανής και </w:t>
      </w:r>
    </w:p>
    <w:p w14:paraId="1A6D6685" w14:textId="77777777" w:rsidR="003235AF" w:rsidRDefault="00000000">
      <w:pPr>
        <w:rPr>
          <w:sz w:val="22"/>
          <w:szCs w:val="22"/>
        </w:rPr>
      </w:pPr>
      <w:r>
        <w:rPr>
          <w:sz w:val="22"/>
          <w:szCs w:val="22"/>
        </w:rPr>
        <w:t>Πρόεδρος της Περιπατητικής Ομάδας Υμηττού,</w:t>
      </w:r>
    </w:p>
    <w:p w14:paraId="7202B1E3" w14:textId="77777777" w:rsidR="003235AF" w:rsidRDefault="003235AF"/>
    <w:p w14:paraId="6C6F4CCB" w14:textId="77777777" w:rsidR="003235AF" w:rsidRDefault="003235AF"/>
    <w:p w14:paraId="04E2075A" w14:textId="77777777" w:rsidR="003235AF" w:rsidRDefault="003235AF"/>
    <w:p w14:paraId="6E40C80E" w14:textId="77777777" w:rsidR="003235AF" w:rsidRDefault="003235AF"/>
    <w:sectPr w:rsidR="003235AF">
      <w:headerReference w:type="first" r:id="rId9"/>
      <w:pgSz w:w="11906" w:h="16838"/>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08A6" w14:textId="77777777" w:rsidR="008A11CB" w:rsidRDefault="008A11CB">
      <w:r>
        <w:separator/>
      </w:r>
    </w:p>
  </w:endnote>
  <w:endnote w:type="continuationSeparator" w:id="0">
    <w:p w14:paraId="268D42AA" w14:textId="77777777" w:rsidR="008A11CB" w:rsidRDefault="008A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C783" w14:textId="77777777" w:rsidR="008A11CB" w:rsidRDefault="008A11CB">
      <w:r>
        <w:separator/>
      </w:r>
    </w:p>
  </w:footnote>
  <w:footnote w:type="continuationSeparator" w:id="0">
    <w:p w14:paraId="7A0794D5" w14:textId="77777777" w:rsidR="008A11CB" w:rsidRDefault="008A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94C7" w14:textId="77777777" w:rsidR="003235AF" w:rsidRDefault="00000000">
    <w:pPr>
      <w:pBdr>
        <w:top w:val="nil"/>
        <w:left w:val="nil"/>
        <w:bottom w:val="nil"/>
        <w:right w:val="nil"/>
        <w:between w:val="nil"/>
      </w:pBdr>
      <w:tabs>
        <w:tab w:val="center" w:pos="4513"/>
        <w:tab w:val="right" w:pos="9026"/>
      </w:tabs>
      <w:jc w:val="center"/>
      <w:rPr>
        <w:color w:val="000000"/>
      </w:rPr>
    </w:pPr>
    <w:r>
      <w:rPr>
        <w:noProof/>
      </w:rPr>
      <w:drawing>
        <wp:inline distT="114300" distB="114300" distL="114300" distR="114300" wp14:anchorId="54C341D3" wp14:editId="61C11976">
          <wp:extent cx="1228725" cy="71659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28725" cy="716598"/>
                  </a:xfrm>
                  <a:prstGeom prst="rect">
                    <a:avLst/>
                  </a:prstGeom>
                  <a:ln/>
                </pic:spPr>
              </pic:pic>
            </a:graphicData>
          </a:graphic>
        </wp:inline>
      </w:drawing>
    </w:r>
    <w:r>
      <w:rPr>
        <w:noProof/>
      </w:rPr>
      <w:drawing>
        <wp:inline distT="114300" distB="114300" distL="114300" distR="114300" wp14:anchorId="47FAAD97" wp14:editId="76E25F01">
          <wp:extent cx="668175" cy="68032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68175" cy="68032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AF"/>
    <w:rsid w:val="003235AF"/>
    <w:rsid w:val="008A11CB"/>
    <w:rsid w:val="00AE36BF"/>
    <w:rsid w:val="00D058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2332"/>
  <w15:docId w15:val="{2456104C-DB81-4845-8233-92BD2352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l-GR" w:eastAsia="el-G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
    <w:name w:val="Hyperlink"/>
    <w:basedOn w:val="a0"/>
    <w:uiPriority w:val="99"/>
    <w:unhideWhenUsed/>
    <w:rsid w:val="00D05800"/>
    <w:rPr>
      <w:color w:val="0000FF" w:themeColor="hyperlink"/>
      <w:u w:val="single"/>
    </w:rPr>
  </w:style>
  <w:style w:type="character" w:styleId="a5">
    <w:name w:val="Unresolved Mention"/>
    <w:basedOn w:val="a0"/>
    <w:uiPriority w:val="99"/>
    <w:semiHidden/>
    <w:unhideWhenUsed/>
    <w:rsid w:val="00D0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isariani.gr/wp-content/uploads/2023/01/pistopoihtiko-A4.pdf" TargetMode="External"/><Relationship Id="rId3" Type="http://schemas.openxmlformats.org/officeDocument/2006/relationships/webSettings" Target="webSettings.xml"/><Relationship Id="rId7" Type="http://schemas.openxmlformats.org/officeDocument/2006/relationships/hyperlink" Target="https://docs.google.com/forms/d/1cXWd5t0J-a7i74w8D1TVsDpSz0Dgpcs4chWxrxhMBTY/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isariani.gr/2023/01/16/apologismos-5is-synantisis-monopati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784</Words>
  <Characters>4234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EMMANOUIL KITSELLIS</cp:lastModifiedBy>
  <cp:revision>2</cp:revision>
  <dcterms:created xsi:type="dcterms:W3CDTF">2023-01-23T10:12:00Z</dcterms:created>
  <dcterms:modified xsi:type="dcterms:W3CDTF">2023-01-23T10:26:00Z</dcterms:modified>
</cp:coreProperties>
</file>